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bookmarkStart w:id="0" w:name="_GoBack"/>
      <w:bookmarkEnd w:id="0"/>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C230C0">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230C0" w:rsidRPr="00C230C0">
              <w:rPr>
                <w:rFonts w:eastAsia="標楷體" w:hint="eastAsia"/>
                <w:b/>
                <w:sz w:val="26"/>
                <w:szCs w:val="26"/>
              </w:rPr>
              <w:t>副</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2A2572">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3973F5">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C230C0">
            <w:pPr>
              <w:spacing w:before="100" w:beforeAutospacing="1" w:after="100" w:afterAutospacing="1" w:line="240" w:lineRule="exact"/>
              <w:jc w:val="center"/>
              <w:rPr>
                <w:rFonts w:eastAsia="標楷體"/>
              </w:rPr>
            </w:pPr>
            <w:r>
              <w:rPr>
                <w:rFonts w:eastAsia="標楷體" w:hint="eastAsia"/>
              </w:rPr>
              <w:t>助理</w:t>
            </w:r>
            <w:r w:rsidR="00EA3444" w:rsidRPr="00F94F35">
              <w:rPr>
                <w:rFonts w:eastAsia="標楷體"/>
              </w:rPr>
              <w:t>教授期間平均每週</w:t>
            </w:r>
            <w:r w:rsidR="00EA3444" w:rsidRPr="00F94F35">
              <w:rPr>
                <w:rFonts w:eastAsia="標楷體"/>
              </w:rPr>
              <w:t>7</w:t>
            </w:r>
            <w:r w:rsidR="00EA3444"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00C230C0">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726529">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00C230C0">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967"/>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85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3973F5" w:rsidRPr="00F94F35" w:rsidTr="00FC4226">
        <w:trPr>
          <w:cantSplit/>
          <w:trHeight w:val="1531"/>
          <w:jc w:val="center"/>
        </w:trPr>
        <w:tc>
          <w:tcPr>
            <w:tcW w:w="613" w:type="dxa"/>
            <w:tcBorders>
              <w:left w:val="single" w:sz="12" w:space="0" w:color="auto"/>
            </w:tcBorders>
            <w:vAlign w:val="center"/>
          </w:tcPr>
          <w:p w:rsidR="003973F5" w:rsidRPr="00F94F35" w:rsidRDefault="003973F5">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3973F5" w:rsidRPr="00F94F35" w:rsidRDefault="003973F5"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3973F5" w:rsidRDefault="003973F5" w:rsidP="003973F5">
            <w:pPr>
              <w:jc w:val="both"/>
              <w:rPr>
                <w:rFonts w:eastAsia="標楷體"/>
              </w:rPr>
            </w:pPr>
            <w:proofErr w:type="gramStart"/>
            <w:r w:rsidRPr="00F94F35">
              <w:rPr>
                <w:rFonts w:eastAsia="標楷體"/>
              </w:rPr>
              <w:t>採</w:t>
            </w:r>
            <w:proofErr w:type="gramEnd"/>
            <w:r w:rsidRPr="00F94F35">
              <w:rPr>
                <w:rFonts w:eastAsia="標楷體"/>
              </w:rPr>
              <w:t>一階段外審，一次送六位外審委員，至少四位外審成績給予及格者為通過。</w:t>
            </w:r>
          </w:p>
          <w:p w:rsidR="003973F5" w:rsidRPr="00F94F35" w:rsidRDefault="003973F5" w:rsidP="003973F5">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r>
      <w:tr w:rsidR="00EA3444" w:rsidRPr="00F94F35" w:rsidTr="003973F5">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515E67" w:rsidRDefault="00DE276A" w:rsidP="00515E67">
      <w:pPr>
        <w:spacing w:line="360" w:lineRule="exact"/>
        <w:rPr>
          <w:rFonts w:eastAsia="標楷體"/>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515E67">
        <w:rPr>
          <w:rFonts w:eastAsia="標楷體"/>
        </w:rPr>
        <w:br w:type="page"/>
      </w:r>
    </w:p>
    <w:p w:rsidR="00515E67" w:rsidRPr="00376261" w:rsidRDefault="00515E67" w:rsidP="00515E6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515E67" w:rsidRPr="001002FC" w:rsidRDefault="00515E67" w:rsidP="00515E67">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15E67" w:rsidRPr="00857F9D" w:rsidRDefault="00515E67" w:rsidP="00515E67">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7348"/>
        <w:gridCol w:w="2247"/>
      </w:tblGrid>
      <w:tr w:rsidR="00515E67" w:rsidRPr="00B70352"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15E67" w:rsidRPr="009515BA"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9515BA"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9515BA" w:rsidRDefault="00515E67"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515E67" w:rsidRPr="00B70352"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70352" w:rsidRDefault="00515E67" w:rsidP="00FA2ECD">
            <w:pPr>
              <w:snapToGrid w:val="0"/>
              <w:jc w:val="center"/>
              <w:rPr>
                <w:rFonts w:ascii="標楷體" w:eastAsia="標楷體" w:hAnsi="標楷體"/>
                <w:color w:val="000000"/>
                <w:szCs w:val="22"/>
              </w:rPr>
            </w:pPr>
          </w:p>
        </w:tc>
        <w:tc>
          <w:tcPr>
            <w:tcW w:w="7179" w:type="dxa"/>
            <w:vMerge/>
            <w:tcBorders>
              <w:bottom w:val="single" w:sz="12" w:space="0" w:color="auto"/>
            </w:tcBorders>
            <w:shd w:val="clear" w:color="auto" w:fill="D9D9D9" w:themeFill="background1" w:themeFillShade="D9"/>
            <w:vAlign w:val="center"/>
          </w:tcPr>
          <w:p w:rsidR="00515E67" w:rsidRPr="00B70352" w:rsidRDefault="00515E67" w:rsidP="00FA2ECD">
            <w:pPr>
              <w:snapToGrid w:val="0"/>
              <w:jc w:val="center"/>
              <w:rPr>
                <w:rFonts w:ascii="標楷體" w:eastAsia="標楷體" w:hAnsi="標楷體"/>
                <w:color w:val="000000"/>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70352" w:rsidRDefault="00515E67" w:rsidP="00FA2ECD">
            <w:pPr>
              <w:snapToGrid w:val="0"/>
              <w:jc w:val="center"/>
              <w:rPr>
                <w:rFonts w:ascii="標楷體" w:eastAsia="標楷體" w:hAnsi="標楷體"/>
                <w:color w:val="000000"/>
                <w:szCs w:val="22"/>
              </w:rPr>
            </w:pPr>
          </w:p>
        </w:tc>
      </w:tr>
      <w:tr w:rsidR="00515E67" w:rsidRPr="00B70352" w:rsidTr="00515E67">
        <w:trPr>
          <w:trHeight w:val="496"/>
          <w:jc w:val="center"/>
        </w:trPr>
        <w:tc>
          <w:tcPr>
            <w:tcW w:w="1101" w:type="dxa"/>
            <w:vMerge w:val="restart"/>
            <w:tcBorders>
              <w:top w:val="single" w:sz="12" w:space="0" w:color="auto"/>
              <w:left w:val="single" w:sz="12" w:space="0" w:color="auto"/>
            </w:tcBorders>
            <w:vAlign w:val="center"/>
          </w:tcPr>
          <w:p w:rsidR="00515E67"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15E67" w:rsidRPr="009515BA" w:rsidRDefault="00515E67"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179" w:type="dxa"/>
            <w:tcBorders>
              <w:top w:val="single" w:sz="12" w:space="0" w:color="auto"/>
            </w:tcBorders>
            <w:vAlign w:val="center"/>
          </w:tcPr>
          <w:p w:rsidR="00515E67" w:rsidRPr="008056F0" w:rsidRDefault="00515E67"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195" w:type="dxa"/>
            <w:tcBorders>
              <w:top w:val="single" w:sz="12" w:space="0" w:color="auto"/>
              <w:right w:val="single" w:sz="12" w:space="0" w:color="auto"/>
            </w:tcBorders>
            <w:vAlign w:val="center"/>
          </w:tcPr>
          <w:p w:rsidR="00515E67" w:rsidRPr="00B70352" w:rsidRDefault="00515E67"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515E67" w:rsidRPr="00B70352" w:rsidTr="00515E67">
        <w:trPr>
          <w:trHeight w:val="496"/>
          <w:jc w:val="center"/>
        </w:trPr>
        <w:tc>
          <w:tcPr>
            <w:tcW w:w="1101" w:type="dxa"/>
            <w:vMerge/>
            <w:tcBorders>
              <w:left w:val="single" w:sz="12" w:space="0" w:color="auto"/>
            </w:tcBorders>
            <w:vAlign w:val="center"/>
          </w:tcPr>
          <w:p w:rsidR="00515E67" w:rsidRPr="00B70352" w:rsidRDefault="00515E67" w:rsidP="00FA2ECD">
            <w:pPr>
              <w:snapToGrid w:val="0"/>
              <w:jc w:val="center"/>
              <w:rPr>
                <w:rFonts w:ascii="標楷體" w:eastAsia="標楷體" w:hAnsi="標楷體"/>
                <w:color w:val="000000"/>
                <w:szCs w:val="22"/>
              </w:rPr>
            </w:pPr>
          </w:p>
        </w:tc>
        <w:tc>
          <w:tcPr>
            <w:tcW w:w="7179" w:type="dxa"/>
            <w:vAlign w:val="center"/>
          </w:tcPr>
          <w:p w:rsidR="00515E67" w:rsidRPr="008056F0" w:rsidRDefault="00515E67"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195" w:type="dxa"/>
            <w:tcBorders>
              <w:right w:val="single" w:sz="12" w:space="0" w:color="auto"/>
            </w:tcBorders>
            <w:vAlign w:val="center"/>
          </w:tcPr>
          <w:p w:rsidR="00515E67" w:rsidRPr="0065385B" w:rsidRDefault="00515E67" w:rsidP="00FA2ECD">
            <w:pPr>
              <w:snapToGrid w:val="0"/>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bottom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tcBorders>
              <w:bottom w:val="single" w:sz="12" w:space="0" w:color="auto"/>
            </w:tcBorders>
            <w:vAlign w:val="center"/>
          </w:tcPr>
          <w:p w:rsidR="00515E67" w:rsidRPr="008056F0" w:rsidRDefault="00515E67" w:rsidP="00FA2ECD">
            <w:pPr>
              <w:jc w:val="both"/>
              <w:rPr>
                <w:rFonts w:eastAsia="標楷體" w:hAnsi="標楷體"/>
              </w:rPr>
            </w:pPr>
            <w:r w:rsidRPr="008056F0">
              <w:rPr>
                <w:rFonts w:ascii="標楷體" w:eastAsia="標楷體" w:hAnsi="標楷體" w:hint="eastAsia"/>
                <w:color w:val="000000"/>
              </w:rPr>
              <w:t>學院特色教學績效</w:t>
            </w:r>
          </w:p>
        </w:tc>
        <w:tc>
          <w:tcPr>
            <w:tcW w:w="2195" w:type="dxa"/>
            <w:tcBorders>
              <w:bottom w:val="single" w:sz="12" w:space="0" w:color="auto"/>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80D43" w:rsidRDefault="00515E67"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80D43" w:rsidRDefault="00515E67"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515E67" w:rsidRDefault="00515E67" w:rsidP="00515E67">
      <w:pPr>
        <w:rPr>
          <w:rFonts w:ascii="標楷體" w:eastAsia="標楷體" w:hAnsi="標楷體"/>
          <w:b/>
          <w:color w:val="000000"/>
          <w:szCs w:val="22"/>
          <w:u w:val="single"/>
        </w:rPr>
      </w:pPr>
    </w:p>
    <w:p w:rsidR="00515E67" w:rsidRPr="001002FC" w:rsidRDefault="00515E67" w:rsidP="00515E6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515E67" w:rsidRPr="00F509F9"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A51AC7" w:rsidRDefault="00515E67"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A51AC7" w:rsidRDefault="00515E67"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A51AC7" w:rsidRDefault="00515E67" w:rsidP="00FA2ECD">
            <w:pPr>
              <w:snapToGrid w:val="0"/>
              <w:spacing w:line="280" w:lineRule="exact"/>
              <w:jc w:val="center"/>
              <w:rPr>
                <w:rFonts w:eastAsia="標楷體"/>
                <w:b/>
                <w:color w:val="000000"/>
              </w:rPr>
            </w:pPr>
            <w:r w:rsidRPr="00A51AC7">
              <w:rPr>
                <w:rFonts w:eastAsia="標楷體" w:hAnsi="標楷體"/>
                <w:b/>
                <w:color w:val="000000"/>
              </w:rPr>
              <w:t>實得積分</w:t>
            </w:r>
          </w:p>
          <w:p w:rsidR="00515E67" w:rsidRPr="00A51AC7" w:rsidRDefault="00515E67"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515E67" w:rsidRPr="00F509F9"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F509F9" w:rsidRDefault="00515E67" w:rsidP="00FA2ECD">
            <w:pPr>
              <w:jc w:val="both"/>
              <w:rPr>
                <w:rFonts w:eastAsia="標楷體"/>
                <w:color w:val="000000"/>
              </w:rPr>
            </w:pPr>
            <w:r w:rsidRPr="0065385B">
              <w:rPr>
                <w:rFonts w:ascii="標楷體" w:eastAsia="標楷體" w:hAnsi="標楷體" w:hint="eastAsia"/>
                <w:b/>
                <w:color w:val="000000"/>
                <w:szCs w:val="22"/>
              </w:rPr>
              <w:t>輔導</w:t>
            </w: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515E67" w:rsidRPr="00A51AC7" w:rsidRDefault="00515E6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15E67" w:rsidRPr="00A51AC7" w:rsidRDefault="00515E6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85" w:type="dxa"/>
            <w:tcBorders>
              <w:right w:val="single" w:sz="12" w:space="0" w:color="auto"/>
            </w:tcBorders>
            <w:vAlign w:val="center"/>
          </w:tcPr>
          <w:p w:rsidR="00515E67" w:rsidRPr="00A51AC7" w:rsidRDefault="00515E67" w:rsidP="00FA2ECD">
            <w:pPr>
              <w:spacing w:line="0" w:lineRule="atLeast"/>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515E67" w:rsidRPr="00A51AC7" w:rsidRDefault="00515E67"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shd w:val="clear" w:color="auto" w:fill="auto"/>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515E67" w:rsidRPr="00A51AC7" w:rsidRDefault="00515E67"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shd w:val="clear" w:color="auto" w:fill="auto"/>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693" w:type="dxa"/>
            <w:vAlign w:val="center"/>
          </w:tcPr>
          <w:p w:rsidR="00515E67" w:rsidRPr="00A51AC7" w:rsidRDefault="00515E6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ind w:leftChars="-57" w:rightChars="-32" w:right="-77" w:hangingChars="57" w:hanging="137"/>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693" w:type="dxa"/>
            <w:vAlign w:val="center"/>
          </w:tcPr>
          <w:p w:rsidR="00515E67" w:rsidRPr="00A51AC7" w:rsidRDefault="00515E6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ind w:leftChars="-57" w:rightChars="-32" w:right="-77" w:hangingChars="57" w:hanging="137"/>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心理輔導老師</w:t>
            </w:r>
          </w:p>
          <w:p w:rsidR="00515E67" w:rsidRPr="00A51AC7" w:rsidRDefault="00515E67"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693" w:type="dxa"/>
            <w:vAlign w:val="center"/>
          </w:tcPr>
          <w:p w:rsidR="00515E67" w:rsidRPr="00A51AC7" w:rsidRDefault="00515E67"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10617" w:type="dxa"/>
            <w:gridSpan w:val="3"/>
            <w:tcBorders>
              <w:left w:val="single" w:sz="12" w:space="0" w:color="auto"/>
              <w:right w:val="single" w:sz="12" w:space="0" w:color="auto"/>
            </w:tcBorders>
            <w:vAlign w:val="center"/>
          </w:tcPr>
          <w:p w:rsidR="00515E67" w:rsidRPr="00E70DDD" w:rsidRDefault="00515E67"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515E67" w:rsidRPr="00F509F9" w:rsidRDefault="00515E67"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515E67" w:rsidRPr="00F509F9" w:rsidTr="00515E67">
        <w:trPr>
          <w:jc w:val="center"/>
        </w:trPr>
        <w:tc>
          <w:tcPr>
            <w:tcW w:w="10617" w:type="dxa"/>
            <w:gridSpan w:val="3"/>
            <w:tcBorders>
              <w:left w:val="single" w:sz="12" w:space="0" w:color="auto"/>
              <w:right w:val="single" w:sz="12" w:space="0" w:color="auto"/>
            </w:tcBorders>
            <w:vAlign w:val="center"/>
          </w:tcPr>
          <w:p w:rsidR="00515E67" w:rsidRPr="00F509F9" w:rsidRDefault="00515E67"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trHeight w:val="671"/>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515E67" w:rsidRDefault="00515E67" w:rsidP="00FA2ECD">
            <w:pPr>
              <w:spacing w:line="280" w:lineRule="exact"/>
              <w:jc w:val="center"/>
              <w:rPr>
                <w:rFonts w:eastAsia="標楷體"/>
                <w:color w:val="000000"/>
              </w:rPr>
            </w:pPr>
            <w:r w:rsidRPr="00A51AC7">
              <w:rPr>
                <w:rFonts w:eastAsia="標楷體"/>
                <w:color w:val="000000"/>
              </w:rPr>
              <w:t>1</w:t>
            </w:r>
          </w:p>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E70DDD" w:rsidRDefault="00515E67"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1B0719" w:rsidRDefault="00515E6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1B0719" w:rsidRDefault="00515E6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515E67" w:rsidRPr="008729D3" w:rsidRDefault="00515E67" w:rsidP="00515E67">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6843BE" w:rsidRDefault="006843BE" w:rsidP="006843BE">
      <w:pPr>
        <w:jc w:val="both"/>
        <w:rPr>
          <w:rFonts w:eastAsia="標楷體"/>
          <w:b/>
          <w:color w:val="000000"/>
          <w:sz w:val="23"/>
          <w:szCs w:val="23"/>
        </w:rPr>
      </w:pPr>
      <w:r>
        <w:rPr>
          <w:rFonts w:eastAsia="標楷體" w:hAnsi="標楷體" w:hint="eastAsia"/>
          <w:b/>
        </w:rPr>
        <w:t>新聘和升等教師之論文條件及研究計分分數（最高</w:t>
      </w:r>
      <w:proofErr w:type="gramStart"/>
      <w:r>
        <w:rPr>
          <w:rFonts w:eastAsia="標楷體" w:hAnsi="標楷體" w:hint="eastAsia"/>
          <w:b/>
        </w:rPr>
        <w:t>採</w:t>
      </w:r>
      <w:proofErr w:type="gramEnd"/>
      <w:r>
        <w:rPr>
          <w:rFonts w:eastAsia="標楷體" w:hAnsi="標楷體" w:hint="eastAsia"/>
          <w:b/>
        </w:rPr>
        <w:t>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15E67"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70DDD" w:rsidRDefault="00515E67"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E70DDD" w:rsidRDefault="00515E67"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E70DDD" w:rsidRDefault="00515E67" w:rsidP="00FA2ECD">
            <w:pPr>
              <w:snapToGrid w:val="0"/>
              <w:jc w:val="center"/>
              <w:rPr>
                <w:rFonts w:eastAsia="標楷體"/>
                <w:b/>
                <w:color w:val="000000"/>
                <w:szCs w:val="22"/>
              </w:rPr>
            </w:pPr>
            <w:r w:rsidRPr="00E70DDD">
              <w:rPr>
                <w:rFonts w:eastAsia="標楷體" w:hAnsi="標楷體"/>
                <w:b/>
                <w:color w:val="000000"/>
                <w:szCs w:val="22"/>
              </w:rPr>
              <w:t>實得積分</w:t>
            </w:r>
          </w:p>
          <w:p w:rsidR="00515E67" w:rsidRPr="00E70DDD" w:rsidRDefault="00515E67" w:rsidP="00FA2ECD">
            <w:pPr>
              <w:spacing w:line="320" w:lineRule="exact"/>
              <w:jc w:val="center"/>
              <w:rPr>
                <w:rFonts w:eastAsia="標楷體"/>
                <w:b/>
              </w:rPr>
            </w:pPr>
            <w:r w:rsidRPr="00E70DDD">
              <w:rPr>
                <w:rFonts w:eastAsia="標楷體" w:hint="eastAsia"/>
                <w:b/>
                <w:color w:val="000000"/>
                <w:sz w:val="20"/>
                <w:szCs w:val="22"/>
              </w:rPr>
              <w:t>【申請人統計】</w:t>
            </w:r>
          </w:p>
        </w:tc>
      </w:tr>
      <w:tr w:rsidR="00515E67" w:rsidRPr="00F94F35" w:rsidTr="00FA2ECD">
        <w:trPr>
          <w:cantSplit/>
          <w:trHeight w:val="6324"/>
          <w:jc w:val="center"/>
        </w:trPr>
        <w:tc>
          <w:tcPr>
            <w:tcW w:w="3074" w:type="dxa"/>
            <w:tcBorders>
              <w:top w:val="single" w:sz="12" w:space="0" w:color="auto"/>
              <w:left w:val="single" w:sz="12" w:space="0" w:color="auto"/>
            </w:tcBorders>
          </w:tcPr>
          <w:p w:rsidR="00515E67" w:rsidRPr="00F94F35" w:rsidRDefault="00515E67" w:rsidP="00FA2ECD">
            <w:pPr>
              <w:numPr>
                <w:ilvl w:val="0"/>
                <w:numId w:val="13"/>
              </w:numPr>
              <w:spacing w:line="320" w:lineRule="exact"/>
              <w:ind w:rightChars="47" w:right="113"/>
              <w:jc w:val="both"/>
              <w:rPr>
                <w:rFonts w:eastAsia="標楷體"/>
              </w:rPr>
            </w:pPr>
            <w:r w:rsidRPr="00642167">
              <w:rPr>
                <w:rFonts w:eastAsia="標楷體"/>
              </w:rPr>
              <w:t>論文：原著和被</w:t>
            </w:r>
            <w:proofErr w:type="gramStart"/>
            <w:r w:rsidRPr="00642167">
              <w:rPr>
                <w:rFonts w:eastAsia="標楷體"/>
              </w:rPr>
              <w:t>邀寫綜說</w:t>
            </w:r>
            <w:proofErr w:type="gramEnd"/>
            <w:r w:rsidRPr="00642167">
              <w:rPr>
                <w:rFonts w:eastAsia="標楷體"/>
              </w:rPr>
              <w:t>論文以</w:t>
            </w:r>
            <w:r w:rsidRPr="00642167">
              <w:rPr>
                <w:rFonts w:eastAsia="標楷體"/>
              </w:rPr>
              <w:t>3</w:t>
            </w:r>
            <w:r w:rsidRPr="00642167">
              <w:rPr>
                <w:rFonts w:eastAsia="標楷體"/>
              </w:rPr>
              <w:t>倍核算，短篇報告、一般</w:t>
            </w:r>
            <w:proofErr w:type="gramStart"/>
            <w:r w:rsidRPr="00642167">
              <w:rPr>
                <w:rFonts w:eastAsia="標楷體"/>
              </w:rPr>
              <w:t>綜</w:t>
            </w:r>
            <w:proofErr w:type="gramEnd"/>
            <w:r w:rsidRPr="00642167">
              <w:rPr>
                <w:rFonts w:eastAsia="標楷體"/>
              </w:rPr>
              <w:t>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w:t>
            </w:r>
            <w:proofErr w:type="gramStart"/>
            <w:r w:rsidRPr="00642167">
              <w:rPr>
                <w:rFonts w:eastAsia="標楷體"/>
              </w:rPr>
              <w:t>採按篇計</w:t>
            </w:r>
            <w:proofErr w:type="gramEnd"/>
            <w:r w:rsidRPr="00642167">
              <w:rPr>
                <w:rFonts w:eastAsia="標楷體"/>
              </w:rPr>
              <w:t>點，標準如右（最高</w:t>
            </w:r>
            <w:proofErr w:type="gramStart"/>
            <w:r w:rsidRPr="00642167">
              <w:rPr>
                <w:rFonts w:eastAsia="標楷體"/>
              </w:rPr>
              <w:t>採</w:t>
            </w:r>
            <w:proofErr w:type="gramEnd"/>
            <w:r w:rsidRPr="00642167">
              <w:rPr>
                <w:rFonts w:eastAsia="標楷體"/>
              </w:rPr>
              <w:t>計</w:t>
            </w:r>
            <w:r w:rsidRPr="00642167">
              <w:rPr>
                <w:rFonts w:eastAsia="標楷體"/>
              </w:rPr>
              <w:t>15</w:t>
            </w:r>
            <w:r w:rsidRPr="00642167">
              <w:rPr>
                <w:rFonts w:eastAsia="標楷體"/>
              </w:rPr>
              <w:t>篇），論文如有相同貢獻者，分數計算方式比照「專任教師</w:t>
            </w:r>
            <w:proofErr w:type="gramStart"/>
            <w:r w:rsidRPr="00642167">
              <w:rPr>
                <w:rFonts w:eastAsia="標楷體"/>
              </w:rPr>
              <w:t>新聘及升</w:t>
            </w:r>
            <w:proofErr w:type="gramEnd"/>
            <w:r w:rsidRPr="00642167">
              <w:rPr>
                <w:rFonts w:eastAsia="標楷體"/>
              </w:rPr>
              <w:t>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15E67" w:rsidRPr="006A53C2" w:rsidTr="00FA2ECD">
              <w:trPr>
                <w:trHeight w:val="520"/>
              </w:trPr>
              <w:tc>
                <w:tcPr>
                  <w:tcW w:w="1292" w:type="dxa"/>
                  <w:vAlign w:val="center"/>
                </w:tcPr>
                <w:p w:rsidR="00515E67" w:rsidRPr="00215A63" w:rsidRDefault="00515E67"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15E67" w:rsidRDefault="00515E67"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515E67" w:rsidRPr="00215A63" w:rsidRDefault="00515E67"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15E67" w:rsidRPr="00215A63" w:rsidRDefault="00515E67"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15E67" w:rsidRPr="00215A63" w:rsidRDefault="00515E67"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15E67" w:rsidRPr="00215A63" w:rsidRDefault="00515E67"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AA20B6" w:rsidRDefault="00515E67"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c>
                <w:tcPr>
                  <w:tcW w:w="1124"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c>
                <w:tcPr>
                  <w:tcW w:w="1125"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691"/>
              </w:trPr>
              <w:tc>
                <w:tcPr>
                  <w:tcW w:w="1292" w:type="dxa"/>
                  <w:vMerge w:val="restart"/>
                  <w:vAlign w:val="center"/>
                </w:tcPr>
                <w:p w:rsidR="00515E67" w:rsidRPr="00215A63" w:rsidRDefault="00515E67"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15E67" w:rsidRPr="006A53C2" w:rsidTr="00FA2ECD">
              <w:trPr>
                <w:trHeight w:val="855"/>
              </w:trPr>
              <w:tc>
                <w:tcPr>
                  <w:tcW w:w="1292" w:type="dxa"/>
                  <w:vMerge/>
                  <w:vAlign w:val="center"/>
                </w:tcPr>
                <w:p w:rsidR="00515E67" w:rsidRPr="00215A63" w:rsidRDefault="00515E6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340"/>
              </w:trPr>
              <w:tc>
                <w:tcPr>
                  <w:tcW w:w="1292" w:type="dxa"/>
                  <w:vAlign w:val="center"/>
                </w:tcPr>
                <w:p w:rsidR="00515E67" w:rsidRPr="00215A63" w:rsidRDefault="00515E67"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bl>
          <w:p w:rsidR="00515E67" w:rsidRPr="006A53C2" w:rsidRDefault="00515E6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2253"/>
          <w:jc w:val="center"/>
        </w:trPr>
        <w:tc>
          <w:tcPr>
            <w:tcW w:w="3074" w:type="dxa"/>
            <w:tcBorders>
              <w:top w:val="single" w:sz="4" w:space="0" w:color="auto"/>
              <w:left w:val="single" w:sz="12" w:space="0" w:color="auto"/>
            </w:tcBorders>
          </w:tcPr>
          <w:p w:rsidR="00515E67" w:rsidRPr="008729D3" w:rsidRDefault="00515E67"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8729D3" w:rsidTr="00FA2ECD">
              <w:trPr>
                <w:trHeight w:val="392"/>
              </w:trPr>
              <w:tc>
                <w:tcPr>
                  <w:tcW w:w="3495" w:type="dxa"/>
                  <w:vAlign w:val="center"/>
                </w:tcPr>
                <w:p w:rsidR="00515E67" w:rsidRPr="008729D3" w:rsidRDefault="00515E67" w:rsidP="00FA2ECD">
                  <w:pPr>
                    <w:snapToGrid w:val="0"/>
                    <w:ind w:leftChars="150" w:left="360"/>
                    <w:jc w:val="center"/>
                    <w:rPr>
                      <w:rFonts w:eastAsia="標楷體"/>
                    </w:rPr>
                  </w:pPr>
                  <w:r w:rsidRPr="008729D3">
                    <w:rPr>
                      <w:rFonts w:eastAsia="標楷體"/>
                    </w:rPr>
                    <w:t>獲證國家</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每件分數</w:t>
                  </w:r>
                </w:p>
              </w:tc>
            </w:tr>
            <w:tr w:rsidR="00515E67" w:rsidRPr="008729D3" w:rsidTr="00FA2ECD">
              <w:trPr>
                <w:trHeight w:val="404"/>
              </w:trPr>
              <w:tc>
                <w:tcPr>
                  <w:tcW w:w="3495" w:type="dxa"/>
                  <w:vAlign w:val="center"/>
                </w:tcPr>
                <w:p w:rsidR="00515E67" w:rsidRPr="008729D3" w:rsidRDefault="00515E67" w:rsidP="00FA2ECD">
                  <w:pPr>
                    <w:snapToGrid w:val="0"/>
                    <w:rPr>
                      <w:rFonts w:eastAsia="標楷體"/>
                    </w:rPr>
                  </w:pPr>
                  <w:r w:rsidRPr="008729D3">
                    <w:rPr>
                      <w:rFonts w:eastAsia="標楷體"/>
                    </w:rPr>
                    <w:t>中華民國</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30</w:t>
                  </w:r>
                  <w:r w:rsidRPr="008729D3">
                    <w:rPr>
                      <w:rFonts w:eastAsia="標楷體"/>
                    </w:rPr>
                    <w:t>分</w:t>
                  </w:r>
                </w:p>
              </w:tc>
            </w:tr>
            <w:tr w:rsidR="00515E67" w:rsidRPr="008729D3" w:rsidTr="00FA2ECD">
              <w:trPr>
                <w:trHeight w:val="400"/>
              </w:trPr>
              <w:tc>
                <w:tcPr>
                  <w:tcW w:w="3495" w:type="dxa"/>
                  <w:vAlign w:val="center"/>
                </w:tcPr>
                <w:p w:rsidR="00515E67" w:rsidRPr="008729D3" w:rsidRDefault="00515E67" w:rsidP="00FA2ECD">
                  <w:pPr>
                    <w:snapToGrid w:val="0"/>
                    <w:rPr>
                      <w:rFonts w:eastAsia="標楷體"/>
                    </w:rPr>
                  </w:pPr>
                  <w:r w:rsidRPr="008729D3">
                    <w:rPr>
                      <w:rFonts w:eastAsia="標楷體"/>
                    </w:rPr>
                    <w:t>日本、加拿大、中國</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60</w:t>
                  </w:r>
                  <w:r w:rsidRPr="008729D3">
                    <w:rPr>
                      <w:rFonts w:eastAsia="標楷體"/>
                    </w:rPr>
                    <w:t>分</w:t>
                  </w:r>
                </w:p>
              </w:tc>
            </w:tr>
            <w:tr w:rsidR="00515E67" w:rsidRPr="008729D3" w:rsidTr="00FA2ECD">
              <w:trPr>
                <w:trHeight w:val="353"/>
              </w:trPr>
              <w:tc>
                <w:tcPr>
                  <w:tcW w:w="3495" w:type="dxa"/>
                  <w:vAlign w:val="center"/>
                </w:tcPr>
                <w:p w:rsidR="00515E67" w:rsidRPr="008729D3" w:rsidRDefault="00515E67" w:rsidP="00FA2ECD">
                  <w:pPr>
                    <w:snapToGrid w:val="0"/>
                    <w:rPr>
                      <w:rFonts w:eastAsia="標楷體"/>
                    </w:rPr>
                  </w:pPr>
                  <w:r w:rsidRPr="008729D3">
                    <w:rPr>
                      <w:rFonts w:eastAsia="標楷體"/>
                    </w:rPr>
                    <w:t>美國、歐盟</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80</w:t>
                  </w:r>
                  <w:r w:rsidRPr="008729D3">
                    <w:rPr>
                      <w:rFonts w:eastAsia="標楷體"/>
                    </w:rPr>
                    <w:t>分</w:t>
                  </w:r>
                </w:p>
              </w:tc>
            </w:tr>
            <w:tr w:rsidR="00515E67" w:rsidRPr="008729D3" w:rsidTr="00FA2ECD">
              <w:trPr>
                <w:trHeight w:val="363"/>
              </w:trPr>
              <w:tc>
                <w:tcPr>
                  <w:tcW w:w="3495" w:type="dxa"/>
                  <w:vAlign w:val="center"/>
                </w:tcPr>
                <w:p w:rsidR="00515E67" w:rsidRPr="008729D3" w:rsidRDefault="00515E67" w:rsidP="00FA2ECD">
                  <w:pPr>
                    <w:snapToGrid w:val="0"/>
                    <w:rPr>
                      <w:rFonts w:eastAsia="標楷體"/>
                    </w:rPr>
                  </w:pPr>
                  <w:r w:rsidRPr="008729D3">
                    <w:rPr>
                      <w:rFonts w:eastAsia="標楷體"/>
                    </w:rPr>
                    <w:t>其他國家</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40</w:t>
                  </w:r>
                  <w:r w:rsidRPr="008729D3">
                    <w:rPr>
                      <w:rFonts w:eastAsia="標楷體"/>
                    </w:rPr>
                    <w:t>分</w:t>
                  </w:r>
                </w:p>
              </w:tc>
            </w:tr>
          </w:tbl>
          <w:p w:rsidR="00515E67" w:rsidRPr="008729D3" w:rsidRDefault="00515E6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1840"/>
          <w:jc w:val="center"/>
        </w:trPr>
        <w:tc>
          <w:tcPr>
            <w:tcW w:w="3074" w:type="dxa"/>
            <w:tcBorders>
              <w:left w:val="single" w:sz="12" w:space="0" w:color="auto"/>
            </w:tcBorders>
          </w:tcPr>
          <w:p w:rsidR="00515E67" w:rsidRPr="008729D3" w:rsidRDefault="00515E67"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15E67" w:rsidRPr="008729D3" w:rsidTr="003327CA">
              <w:trPr>
                <w:trHeight w:val="421"/>
              </w:trPr>
              <w:tc>
                <w:tcPr>
                  <w:tcW w:w="3836" w:type="dxa"/>
                  <w:tcBorders>
                    <w:bottom w:val="single" w:sz="4" w:space="0" w:color="auto"/>
                  </w:tcBorders>
                  <w:vAlign w:val="center"/>
                </w:tcPr>
                <w:p w:rsidR="00515E67" w:rsidRPr="008729D3" w:rsidRDefault="00515E67" w:rsidP="003327CA">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515E67" w:rsidRPr="008729D3" w:rsidRDefault="00515E67" w:rsidP="003327CA">
                  <w:pPr>
                    <w:snapToGrid w:val="0"/>
                    <w:jc w:val="center"/>
                    <w:rPr>
                      <w:rFonts w:eastAsia="標楷體"/>
                      <w:szCs w:val="22"/>
                    </w:rPr>
                  </w:pPr>
                  <w:r w:rsidRPr="008729D3">
                    <w:rPr>
                      <w:rFonts w:eastAsia="標楷體"/>
                      <w:szCs w:val="22"/>
                    </w:rPr>
                    <w:t>分數</w:t>
                  </w:r>
                </w:p>
              </w:tc>
            </w:tr>
            <w:tr w:rsidR="00515E67" w:rsidRPr="008729D3" w:rsidTr="003327CA">
              <w:trPr>
                <w:trHeight w:val="374"/>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30</w:t>
                  </w:r>
                  <w:r w:rsidRPr="008729D3">
                    <w:rPr>
                      <w:rFonts w:eastAsia="標楷體"/>
                      <w:szCs w:val="22"/>
                    </w:rPr>
                    <w:t>分</w:t>
                  </w:r>
                </w:p>
              </w:tc>
            </w:tr>
            <w:tr w:rsidR="00515E67" w:rsidRPr="008729D3" w:rsidTr="003327CA">
              <w:trPr>
                <w:trHeight w:val="422"/>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40</w:t>
                  </w:r>
                  <w:r w:rsidRPr="008729D3">
                    <w:rPr>
                      <w:rFonts w:eastAsia="標楷體"/>
                      <w:szCs w:val="22"/>
                    </w:rPr>
                    <w:t>分</w:t>
                  </w:r>
                </w:p>
              </w:tc>
            </w:tr>
            <w:tr w:rsidR="00515E67" w:rsidRPr="008729D3" w:rsidTr="003327CA">
              <w:trPr>
                <w:trHeight w:val="283"/>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515E67" w:rsidRPr="008729D3" w:rsidRDefault="00515E67" w:rsidP="00FA2ECD">
            <w:pPr>
              <w:spacing w:line="320" w:lineRule="exact"/>
              <w:jc w:val="center"/>
              <w:rPr>
                <w:rFonts w:eastAsia="標楷體"/>
              </w:rPr>
            </w:pPr>
          </w:p>
        </w:tc>
        <w:tc>
          <w:tcPr>
            <w:tcW w:w="1612" w:type="dxa"/>
            <w:tcBorders>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2911"/>
          <w:jc w:val="center"/>
        </w:trPr>
        <w:tc>
          <w:tcPr>
            <w:tcW w:w="3074" w:type="dxa"/>
            <w:tcBorders>
              <w:left w:val="single" w:sz="12" w:space="0" w:color="auto"/>
              <w:bottom w:val="single" w:sz="12" w:space="0" w:color="auto"/>
            </w:tcBorders>
          </w:tcPr>
          <w:p w:rsidR="00515E67" w:rsidRPr="008729D3" w:rsidRDefault="00515E67"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8729D3" w:rsidTr="00FA2ECD">
              <w:trPr>
                <w:trHeight w:val="379"/>
              </w:trPr>
              <w:tc>
                <w:tcPr>
                  <w:tcW w:w="3495" w:type="dxa"/>
                  <w:tcBorders>
                    <w:bottom w:val="single" w:sz="4" w:space="0" w:color="auto"/>
                  </w:tcBorders>
                  <w:vAlign w:val="center"/>
                </w:tcPr>
                <w:p w:rsidR="00515E67" w:rsidRPr="008729D3" w:rsidRDefault="00515E67"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515E67" w:rsidRPr="008729D3" w:rsidRDefault="00515E67" w:rsidP="00FA2ECD">
                  <w:pPr>
                    <w:spacing w:line="360" w:lineRule="exact"/>
                    <w:jc w:val="center"/>
                    <w:rPr>
                      <w:rFonts w:eastAsia="標楷體"/>
                      <w:szCs w:val="22"/>
                    </w:rPr>
                  </w:pPr>
                  <w:r w:rsidRPr="008729D3">
                    <w:rPr>
                      <w:rFonts w:eastAsia="標楷體"/>
                      <w:szCs w:val="22"/>
                    </w:rPr>
                    <w:t>分數</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515E67" w:rsidRPr="008729D3" w:rsidRDefault="00515E6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9515BA" w:rsidRDefault="00515E67"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9515BA" w:rsidRDefault="00515E67"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515E67" w:rsidRDefault="00AC2B38" w:rsidP="00515E67">
      <w:pPr>
        <w:spacing w:line="360" w:lineRule="exact"/>
        <w:rPr>
          <w:rFonts w:eastAsia="標楷體" w:hAnsi="標楷體"/>
          <w:b/>
        </w:rPr>
      </w:pPr>
    </w:p>
    <w:sectPr w:rsidR="00AC2B38" w:rsidRPr="00515E6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DFC" w:rsidRDefault="00072DFC" w:rsidP="00312B0F">
      <w:r>
        <w:separator/>
      </w:r>
    </w:p>
  </w:endnote>
  <w:endnote w:type="continuationSeparator" w:id="0">
    <w:p w:rsidR="00072DFC" w:rsidRDefault="00072DFC"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DFC" w:rsidRDefault="00072DFC" w:rsidP="00312B0F">
      <w:r>
        <w:separator/>
      </w:r>
    </w:p>
  </w:footnote>
  <w:footnote w:type="continuationSeparator" w:id="0">
    <w:p w:rsidR="00072DFC" w:rsidRDefault="00072DFC"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98"/>
    <w:rsid w:val="00016291"/>
    <w:rsid w:val="00030606"/>
    <w:rsid w:val="00072DFC"/>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A2572"/>
    <w:rsid w:val="002B5AD4"/>
    <w:rsid w:val="002D3FD5"/>
    <w:rsid w:val="002D4120"/>
    <w:rsid w:val="002D787B"/>
    <w:rsid w:val="002F2DF6"/>
    <w:rsid w:val="00312B0F"/>
    <w:rsid w:val="003327CA"/>
    <w:rsid w:val="00332CA3"/>
    <w:rsid w:val="00333A84"/>
    <w:rsid w:val="00366B57"/>
    <w:rsid w:val="00367CE6"/>
    <w:rsid w:val="00376261"/>
    <w:rsid w:val="00376B3E"/>
    <w:rsid w:val="003973F5"/>
    <w:rsid w:val="003A168B"/>
    <w:rsid w:val="003B3DD7"/>
    <w:rsid w:val="004123E4"/>
    <w:rsid w:val="00414251"/>
    <w:rsid w:val="00422B00"/>
    <w:rsid w:val="00452F86"/>
    <w:rsid w:val="0045665B"/>
    <w:rsid w:val="004611CA"/>
    <w:rsid w:val="004837AE"/>
    <w:rsid w:val="0049135D"/>
    <w:rsid w:val="004A0722"/>
    <w:rsid w:val="00503A9D"/>
    <w:rsid w:val="00515E67"/>
    <w:rsid w:val="005270A3"/>
    <w:rsid w:val="00543DE7"/>
    <w:rsid w:val="00545464"/>
    <w:rsid w:val="00557FA6"/>
    <w:rsid w:val="005646FC"/>
    <w:rsid w:val="005D33C6"/>
    <w:rsid w:val="005E1984"/>
    <w:rsid w:val="006046AF"/>
    <w:rsid w:val="00636C4C"/>
    <w:rsid w:val="00642167"/>
    <w:rsid w:val="0065385B"/>
    <w:rsid w:val="0066795E"/>
    <w:rsid w:val="00672595"/>
    <w:rsid w:val="00672B26"/>
    <w:rsid w:val="006843BE"/>
    <w:rsid w:val="006A53C2"/>
    <w:rsid w:val="006C7163"/>
    <w:rsid w:val="007228BC"/>
    <w:rsid w:val="00726529"/>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B2F06"/>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EE746B"/>
    <w:rsid w:val="00F012AC"/>
    <w:rsid w:val="00F13AC0"/>
    <w:rsid w:val="00F231AE"/>
    <w:rsid w:val="00F2444D"/>
    <w:rsid w:val="00F24813"/>
    <w:rsid w:val="00F35F36"/>
    <w:rsid w:val="00F4255C"/>
    <w:rsid w:val="00F75C8A"/>
    <w:rsid w:val="00F76FD8"/>
    <w:rsid w:val="00F82730"/>
    <w:rsid w:val="00F82B19"/>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2A076-F9B4-46C8-B85E-E10BA63C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428</Words>
  <Characters>2444</Characters>
  <Application>Microsoft Office Word</Application>
  <DocSecurity>0</DocSecurity>
  <Lines>20</Lines>
  <Paragraphs>5</Paragraphs>
  <ScaleCrop>false</ScaleCrop>
  <Company>LS</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yuhuali</cp:lastModifiedBy>
  <cp:revision>2</cp:revision>
  <cp:lastPrinted>2015-12-18T06:33:00Z</cp:lastPrinted>
  <dcterms:created xsi:type="dcterms:W3CDTF">2018-05-19T08:16:00Z</dcterms:created>
  <dcterms:modified xsi:type="dcterms:W3CDTF">2018-05-19T08:16:00Z</dcterms:modified>
</cp:coreProperties>
</file>